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18" w:rsidRDefault="00C30F18" w:rsidP="00C30F18">
      <w:pPr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附件1</w:t>
      </w:r>
    </w:p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/>
    <w:p w:rsidR="00C30F18" w:rsidRDefault="00C30F18" w:rsidP="00C30F18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中国船舶工业行业协会团体标准项目立项申请表</w:t>
      </w:r>
    </w:p>
    <w:p w:rsidR="00C30F18" w:rsidRDefault="00C30F18" w:rsidP="00C30F18"/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" w:eastAsia="仿宋" w:hAnsi="仿宋" w:cs="仿宋"/>
          <w:sz w:val="28"/>
          <w:szCs w:val="28"/>
        </w:rPr>
      </w:pPr>
    </w:p>
    <w:p w:rsidR="00C30F18" w:rsidRDefault="00C30F18" w:rsidP="00C30F18">
      <w:pPr>
        <w:rPr>
          <w:rFonts w:ascii="仿宋_GB2312" w:eastAsia="仿宋_GB2312" w:hAnsi="仿宋" w:cs="仿宋"/>
          <w:sz w:val="28"/>
          <w:szCs w:val="28"/>
        </w:rPr>
      </w:pPr>
    </w:p>
    <w:p w:rsidR="00C30F18" w:rsidRDefault="00C30F18" w:rsidP="00C30F18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标准名称：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:rsidR="00C30F18" w:rsidRDefault="00C30F18" w:rsidP="00C30F18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起草单位：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:rsidR="00C30F18" w:rsidRDefault="00C30F18" w:rsidP="00C30F18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第一起草人：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</w:t>
      </w:r>
      <w:r>
        <w:rPr>
          <w:rFonts w:ascii="仿宋_GB2312" w:eastAsia="仿宋_GB2312" w:hAnsi="仿宋" w:cs="仿宋" w:hint="eastAsia"/>
          <w:sz w:val="28"/>
          <w:szCs w:val="28"/>
        </w:rPr>
        <w:t xml:space="preserve">   </w:t>
      </w:r>
    </w:p>
    <w:p w:rsidR="00C30F18" w:rsidRDefault="00C30F18" w:rsidP="00C30F18">
      <w:pPr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联系电话：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                                   </w:t>
      </w:r>
    </w:p>
    <w:p w:rsidR="00C30F18" w:rsidRDefault="00C30F18" w:rsidP="00C30F18">
      <w:pPr>
        <w:rPr>
          <w:rFonts w:ascii="仿宋_GB2312" w:eastAsia="仿宋_GB2312" w:hAnsi="仿宋" w:cs="仿宋"/>
          <w:sz w:val="24"/>
          <w:u w:val="single"/>
        </w:rPr>
      </w:pPr>
      <w:r>
        <w:rPr>
          <w:rFonts w:ascii="仿宋_GB2312" w:eastAsia="仿宋_GB2312" w:hAnsi="仿宋" w:cs="仿宋" w:hint="eastAsia"/>
          <w:sz w:val="28"/>
          <w:szCs w:val="28"/>
        </w:rPr>
        <w:t xml:space="preserve">      填表日期：</w:t>
      </w:r>
      <w:r>
        <w:rPr>
          <w:rFonts w:ascii="仿宋_GB2312" w:eastAsia="仿宋_GB2312" w:hAnsi="仿宋" w:cs="仿宋" w:hint="eastAsia"/>
          <w:sz w:val="24"/>
          <w:u w:val="single"/>
        </w:rPr>
        <w:t xml:space="preserve">                                         </w:t>
      </w:r>
    </w:p>
    <w:p w:rsidR="00C30F18" w:rsidRDefault="00C30F18" w:rsidP="00C30F18">
      <w:pPr>
        <w:rPr>
          <w:rFonts w:ascii="仿宋" w:eastAsia="仿宋" w:hAnsi="仿宋" w:cs="仿宋"/>
          <w:sz w:val="24"/>
          <w:u w:val="single"/>
        </w:rPr>
      </w:pPr>
      <w:r>
        <w:rPr>
          <w:rFonts w:ascii="仿宋" w:eastAsia="仿宋" w:hAnsi="仿宋" w:cs="仿宋" w:hint="eastAsia"/>
          <w:sz w:val="24"/>
          <w:u w:val="single"/>
        </w:rPr>
        <w:br w:type="page"/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5"/>
        <w:gridCol w:w="197"/>
        <w:gridCol w:w="760"/>
        <w:gridCol w:w="215"/>
        <w:gridCol w:w="1179"/>
        <w:gridCol w:w="348"/>
        <w:gridCol w:w="837"/>
        <w:gridCol w:w="987"/>
        <w:gridCol w:w="194"/>
        <w:gridCol w:w="1177"/>
        <w:gridCol w:w="1450"/>
      </w:tblGrid>
      <w:tr w:rsidR="00C30F18" w:rsidTr="00C376F6">
        <w:trPr>
          <w:trHeight w:hRule="exact" w:val="476"/>
        </w:trPr>
        <w:tc>
          <w:tcPr>
            <w:tcW w:w="1252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1、项目名称（中文）</w:t>
            </w:r>
          </w:p>
        </w:tc>
        <w:tc>
          <w:tcPr>
            <w:tcW w:w="3748" w:type="pct"/>
            <w:gridSpan w:val="8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2、项目名称（英文）</w:t>
            </w:r>
          </w:p>
        </w:tc>
        <w:tc>
          <w:tcPr>
            <w:tcW w:w="3748" w:type="pct"/>
            <w:gridSpan w:val="8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3、制定或修订</w:t>
            </w:r>
          </w:p>
        </w:tc>
        <w:tc>
          <w:tcPr>
            <w:tcW w:w="1022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  <w:bookmarkStart w:id="0" w:name="OLE_LINK2"/>
            <w:r>
              <w:rPr>
                <w:rFonts w:ascii="宋体" w:hAnsi="宋体" w:cs="仿宋" w:hint="eastAsia"/>
                <w:szCs w:val="21"/>
              </w:rPr>
              <w:t xml:space="preserve">制定 </w:t>
            </w:r>
            <w:bookmarkStart w:id="1" w:name="OLE_LINK3"/>
            <w:r>
              <w:rPr>
                <w:rFonts w:ascii="宋体" w:hAnsi="宋体" w:cs="仿宋" w:hint="eastAsia"/>
                <w:szCs w:val="21"/>
              </w:rPr>
              <w:t>□</w:t>
            </w:r>
            <w:bookmarkEnd w:id="0"/>
            <w:bookmarkEnd w:id="1"/>
          </w:p>
        </w:tc>
        <w:tc>
          <w:tcPr>
            <w:tcW w:w="1069" w:type="pct"/>
            <w:gridSpan w:val="2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 修订 □</w:t>
            </w:r>
          </w:p>
        </w:tc>
        <w:tc>
          <w:tcPr>
            <w:tcW w:w="1656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被修订标准号：</w:t>
            </w: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Merge w:val="restart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4、采用国际标准</w:t>
            </w:r>
          </w:p>
        </w:tc>
        <w:tc>
          <w:tcPr>
            <w:tcW w:w="2092" w:type="pct"/>
            <w:gridSpan w:val="5"/>
            <w:vMerge w:val="restart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□ IDT   □ MOD   □ NEQ  </w:t>
            </w:r>
          </w:p>
        </w:tc>
        <w:tc>
          <w:tcPr>
            <w:tcW w:w="1656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采标号：</w:t>
            </w: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Merge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92" w:type="pct"/>
            <w:gridSpan w:val="5"/>
            <w:vMerge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656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采标英文名称：</w:t>
            </w: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Merge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92" w:type="pct"/>
            <w:gridSpan w:val="5"/>
            <w:vMerge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1656" w:type="pct"/>
            <w:gridSpan w:val="3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采标中文名称：</w:t>
            </w:r>
          </w:p>
        </w:tc>
      </w:tr>
      <w:tr w:rsidR="00477310" w:rsidTr="00C376F6">
        <w:tblPrEx>
          <w:tblLook w:val="04A0" w:firstRow="1" w:lastRow="0" w:firstColumn="1" w:lastColumn="0" w:noHBand="0" w:noVBand="1"/>
        </w:tblPrEx>
        <w:trPr>
          <w:trHeight w:val="2842"/>
        </w:trPr>
        <w:tc>
          <w:tcPr>
            <w:tcW w:w="1252" w:type="pct"/>
            <w:gridSpan w:val="3"/>
            <w:vAlign w:val="center"/>
          </w:tcPr>
          <w:p w:rsidR="00477310" w:rsidRDefault="00477310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5、标准类别</w:t>
            </w:r>
          </w:p>
        </w:tc>
        <w:tc>
          <w:tcPr>
            <w:tcW w:w="3748" w:type="pct"/>
            <w:gridSpan w:val="8"/>
            <w:vAlign w:val="center"/>
          </w:tcPr>
          <w:p w:rsidR="00477310" w:rsidRDefault="00477310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cs="仿宋" w:hint="eastAsia"/>
                <w:b/>
                <w:bCs/>
                <w:color w:val="000000" w:themeColor="text1"/>
                <w:szCs w:val="21"/>
              </w:rPr>
              <w:t>技术标准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：对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标准化领域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中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需协调统一的技术事项所制定的标准。</w:t>
            </w:r>
          </w:p>
          <w:p w:rsidR="00477310" w:rsidRDefault="00477310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cs="仿宋" w:hint="eastAsia"/>
                <w:b/>
                <w:bCs/>
                <w:color w:val="000000" w:themeColor="text1"/>
                <w:szCs w:val="21"/>
              </w:rPr>
              <w:t>产品标准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对</w:t>
            </w:r>
            <w:hyperlink r:id="rId8" w:tgtFrame="https://baike.baidu.com/item/%E5%9B%BD%E5%AE%B6%E6%A0%87%E5%87%86%E5%88%86%E7%B1%BB/_blank" w:history="1">
              <w:r>
                <w:rPr>
                  <w:rFonts w:ascii="宋体" w:hAnsi="宋体" w:cs="仿宋"/>
                  <w:color w:val="000000" w:themeColor="text1"/>
                  <w:szCs w:val="21"/>
                </w:rPr>
                <w:t>产品结构</w:t>
              </w:r>
            </w:hyperlink>
            <w:r>
              <w:rPr>
                <w:rFonts w:ascii="宋体" w:hAnsi="宋体" w:cs="仿宋"/>
                <w:color w:val="000000" w:themeColor="text1"/>
                <w:szCs w:val="21"/>
              </w:rPr>
              <w:t>、规格、质量和检验方法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、标志、标签、包装、运输、储存等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所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制定的标准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。</w:t>
            </w:r>
          </w:p>
          <w:p w:rsidR="00477310" w:rsidRDefault="005C7B7E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□</w:t>
            </w:r>
            <w:r w:rsidR="00477310">
              <w:rPr>
                <w:rFonts w:ascii="宋体" w:hAnsi="宋体" w:cs="仿宋" w:hint="eastAsia"/>
                <w:b/>
                <w:bCs/>
                <w:color w:val="000000" w:themeColor="text1"/>
                <w:szCs w:val="21"/>
              </w:rPr>
              <w:t>管理标准</w:t>
            </w:r>
            <w:r w:rsidR="00477310">
              <w:rPr>
                <w:rFonts w:ascii="宋体" w:hAnsi="宋体" w:cs="仿宋" w:hint="eastAsia"/>
                <w:color w:val="000000" w:themeColor="text1"/>
                <w:szCs w:val="21"/>
              </w:rPr>
              <w:t>：</w:t>
            </w:r>
            <w:r w:rsidR="00477310">
              <w:rPr>
                <w:rFonts w:ascii="宋体" w:hAnsi="宋体" w:cs="仿宋"/>
                <w:color w:val="000000" w:themeColor="text1"/>
                <w:szCs w:val="21"/>
              </w:rPr>
              <w:t>对标准化领域中需协调统一的管理事项所制定的标准。</w:t>
            </w:r>
          </w:p>
          <w:p w:rsidR="00477310" w:rsidRDefault="00477310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cs="仿宋" w:hint="eastAsia"/>
                <w:b/>
                <w:bCs/>
                <w:color w:val="000000" w:themeColor="text1"/>
                <w:szCs w:val="21"/>
              </w:rPr>
              <w:t>工作标准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：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对工作的责任、权利、范围、质量要求、程序、效果、检查方法、考核办法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 w:cs="仿宋"/>
                <w:color w:val="000000" w:themeColor="text1"/>
                <w:szCs w:val="21"/>
              </w:rPr>
              <w:t>所制定的标准。</w:t>
            </w:r>
          </w:p>
          <w:p w:rsidR="00477310" w:rsidRDefault="00477310" w:rsidP="000F30E6">
            <w:pPr>
              <w:rPr>
                <w:rFonts w:ascii="宋体" w:hAnsi="宋体" w:cs="仿宋"/>
                <w:color w:val="000000" w:themeColor="text1"/>
                <w:szCs w:val="21"/>
              </w:rPr>
            </w:pPr>
            <w:r>
              <w:rPr>
                <w:rFonts w:ascii="宋体" w:hAnsi="宋体" w:cs="仿宋" w:hint="eastAsia"/>
                <w:color w:val="000000" w:themeColor="text1"/>
                <w:szCs w:val="21"/>
              </w:rPr>
              <w:t>□</w:t>
            </w:r>
            <w:r>
              <w:rPr>
                <w:rFonts w:ascii="宋体" w:hAnsi="宋体" w:cs="仿宋" w:hint="eastAsia"/>
                <w:b/>
                <w:bCs/>
                <w:color w:val="000000" w:themeColor="text1"/>
                <w:szCs w:val="21"/>
              </w:rPr>
              <w:t>其他标准</w:t>
            </w:r>
            <w:r>
              <w:rPr>
                <w:rFonts w:ascii="宋体" w:hAnsi="宋体" w:cs="仿宋" w:hint="eastAsia"/>
                <w:color w:val="000000" w:themeColor="text1"/>
                <w:szCs w:val="21"/>
              </w:rPr>
              <w:t>：</w:t>
            </w:r>
            <w:bookmarkStart w:id="2" w:name="_GoBack"/>
            <w:bookmarkEnd w:id="2"/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Align w:val="center"/>
          </w:tcPr>
          <w:p w:rsidR="00C30F18" w:rsidRDefault="00C376F6" w:rsidP="00C376F6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6</w:t>
            </w:r>
            <w:r w:rsidR="00C30F18">
              <w:rPr>
                <w:rFonts w:ascii="宋体" w:hAnsi="宋体" w:cs="仿宋" w:hint="eastAsia"/>
                <w:szCs w:val="21"/>
              </w:rPr>
              <w:t>、项目起止时间</w:t>
            </w:r>
          </w:p>
        </w:tc>
        <w:tc>
          <w:tcPr>
            <w:tcW w:w="3748" w:type="pct"/>
            <w:gridSpan w:val="8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rPr>
          <w:trHeight w:hRule="exact" w:val="476"/>
        </w:trPr>
        <w:tc>
          <w:tcPr>
            <w:tcW w:w="1252" w:type="pct"/>
            <w:gridSpan w:val="3"/>
            <w:vAlign w:val="center"/>
          </w:tcPr>
          <w:p w:rsidR="00C30F18" w:rsidRDefault="00C376F6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7</w:t>
            </w:r>
            <w:r w:rsidR="00C30F18">
              <w:rPr>
                <w:rFonts w:ascii="宋体" w:hAnsi="宋体" w:cs="仿宋" w:hint="eastAsia"/>
                <w:szCs w:val="21"/>
              </w:rPr>
              <w:t>、专业领域</w:t>
            </w:r>
          </w:p>
        </w:tc>
        <w:tc>
          <w:tcPr>
            <w:tcW w:w="3748" w:type="pct"/>
            <w:gridSpan w:val="8"/>
            <w:vAlign w:val="center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341"/>
        </w:trPr>
        <w:tc>
          <w:tcPr>
            <w:tcW w:w="5000" w:type="pct"/>
            <w:gridSpan w:val="11"/>
          </w:tcPr>
          <w:p w:rsidR="00C30F18" w:rsidRDefault="00C376F6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8</w:t>
            </w:r>
            <w:r w:rsidR="00C30F18">
              <w:rPr>
                <w:rFonts w:ascii="宋体" w:hAnsi="宋体" w:cs="仿宋" w:hint="eastAsia"/>
                <w:szCs w:val="21"/>
              </w:rPr>
              <w:t>、制定本标准的目的、意义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438"/>
        </w:trPr>
        <w:tc>
          <w:tcPr>
            <w:tcW w:w="5000" w:type="pct"/>
            <w:gridSpan w:val="11"/>
          </w:tcPr>
          <w:p w:rsidR="00C30F18" w:rsidRDefault="00C376F6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9</w:t>
            </w:r>
            <w:r w:rsidR="00C30F18">
              <w:rPr>
                <w:rFonts w:ascii="宋体" w:hAnsi="宋体" w:cs="仿宋" w:hint="eastAsia"/>
                <w:szCs w:val="21"/>
              </w:rPr>
              <w:t>、标准适用范围和主要技术内容（不少于600字）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3567"/>
        </w:trPr>
        <w:tc>
          <w:tcPr>
            <w:tcW w:w="5000" w:type="pct"/>
            <w:gridSpan w:val="11"/>
          </w:tcPr>
          <w:p w:rsidR="00C30F18" w:rsidRPr="007D5293" w:rsidRDefault="007D5293" w:rsidP="007D5293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10、</w:t>
            </w:r>
            <w:r w:rsidR="00C30F18" w:rsidRPr="007D5293">
              <w:rPr>
                <w:rFonts w:ascii="宋体" w:hAnsi="宋体" w:cs="仿宋" w:hint="eastAsia"/>
                <w:szCs w:val="21"/>
              </w:rPr>
              <w:t>国内外情况简要说明（不少于300字）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3006"/>
        </w:trPr>
        <w:tc>
          <w:tcPr>
            <w:tcW w:w="5000" w:type="pct"/>
            <w:gridSpan w:val="11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 w:rsidR="00C376F6">
              <w:rPr>
                <w:rFonts w:ascii="宋体" w:hAnsi="宋体" w:cs="仿宋" w:hint="eastAsia"/>
                <w:szCs w:val="21"/>
              </w:rPr>
              <w:t>1</w:t>
            </w:r>
            <w:r>
              <w:rPr>
                <w:rFonts w:ascii="宋体" w:hAnsi="宋体" w:cs="仿宋" w:hint="eastAsia"/>
                <w:szCs w:val="21"/>
              </w:rPr>
              <w:t>、制定本标准拟采取的主要方法（包括主要技术方法、组织实施等）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745"/>
        </w:trPr>
        <w:tc>
          <w:tcPr>
            <w:tcW w:w="5000" w:type="pct"/>
            <w:gridSpan w:val="11"/>
          </w:tcPr>
          <w:p w:rsidR="00C30F18" w:rsidRPr="00C376F6" w:rsidRDefault="00C30F18" w:rsidP="00C376F6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宋体" w:hAnsi="宋体" w:cs="仿宋"/>
                <w:szCs w:val="21"/>
              </w:rPr>
            </w:pPr>
            <w:r w:rsidRPr="00C376F6">
              <w:rPr>
                <w:rFonts w:ascii="宋体" w:hAnsi="宋体" w:cs="仿宋" w:hint="eastAsia"/>
                <w:szCs w:val="21"/>
              </w:rPr>
              <w:t>与有关法律、法规和强制性标准的关系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628"/>
        </w:trPr>
        <w:tc>
          <w:tcPr>
            <w:tcW w:w="5000" w:type="pct"/>
            <w:gridSpan w:val="11"/>
          </w:tcPr>
          <w:p w:rsidR="00C30F18" w:rsidRDefault="00C30F18" w:rsidP="00C376F6">
            <w:pPr>
              <w:numPr>
                <w:ilvl w:val="0"/>
                <w:numId w:val="4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标准所涉及的产品清单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393"/>
        </w:trPr>
        <w:tc>
          <w:tcPr>
            <w:tcW w:w="5000" w:type="pct"/>
            <w:gridSpan w:val="11"/>
          </w:tcPr>
          <w:p w:rsidR="00C30F18" w:rsidRDefault="00C30F18" w:rsidP="00C376F6">
            <w:pPr>
              <w:numPr>
                <w:ilvl w:val="0"/>
                <w:numId w:val="4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标准负责起草单位的专业背景和基础（主要业务或职能、业绩等）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873"/>
        </w:trPr>
        <w:tc>
          <w:tcPr>
            <w:tcW w:w="5000" w:type="pct"/>
            <w:gridSpan w:val="11"/>
          </w:tcPr>
          <w:p w:rsidR="00C30F18" w:rsidRDefault="00C30F18" w:rsidP="00C376F6">
            <w:pPr>
              <w:numPr>
                <w:ilvl w:val="0"/>
                <w:numId w:val="4"/>
              </w:numPr>
              <w:rPr>
                <w:rFonts w:ascii="宋体" w:hAnsi="宋体" w:cs="仿宋"/>
                <w:szCs w:val="21"/>
              </w:rPr>
            </w:pPr>
            <w:proofErr w:type="gramStart"/>
            <w:r>
              <w:rPr>
                <w:rFonts w:ascii="宋体" w:hAnsi="宋体" w:cs="仿宋" w:hint="eastAsia"/>
                <w:szCs w:val="21"/>
              </w:rPr>
              <w:t>标准第</w:t>
            </w:r>
            <w:proofErr w:type="gramEnd"/>
            <w:r>
              <w:rPr>
                <w:rFonts w:ascii="宋体" w:hAnsi="宋体" w:cs="仿宋" w:hint="eastAsia"/>
                <w:szCs w:val="21"/>
              </w:rPr>
              <w:t>一起草人专业背景（专业特长、业务技术成果等）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rPr>
          <w:trHeight w:hRule="exact" w:val="2873"/>
        </w:trPr>
        <w:tc>
          <w:tcPr>
            <w:tcW w:w="5000" w:type="pct"/>
            <w:gridSpan w:val="11"/>
          </w:tcPr>
          <w:p w:rsidR="00C30F18" w:rsidRDefault="00C30F18" w:rsidP="00C376F6">
            <w:pPr>
              <w:numPr>
                <w:ilvl w:val="0"/>
                <w:numId w:val="4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标准制订的经费预算和来源说明</w:t>
            </w:r>
          </w:p>
        </w:tc>
      </w:tr>
      <w:tr w:rsidR="00C30F18" w:rsidTr="005176FC">
        <w:tc>
          <w:tcPr>
            <w:tcW w:w="5000" w:type="pct"/>
            <w:gridSpan w:val="11"/>
          </w:tcPr>
          <w:p w:rsidR="00C30F18" w:rsidRDefault="00C30F18" w:rsidP="00C376F6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 w:rsidR="00C376F6">
              <w:rPr>
                <w:rFonts w:ascii="宋体" w:hAnsi="宋体" w:cs="仿宋" w:hint="eastAsia"/>
                <w:szCs w:val="21"/>
              </w:rPr>
              <w:t>7</w:t>
            </w:r>
            <w:r>
              <w:rPr>
                <w:rFonts w:ascii="宋体" w:hAnsi="宋体" w:cs="仿宋" w:hint="eastAsia"/>
                <w:szCs w:val="21"/>
              </w:rPr>
              <w:t>、标准起草人信息</w:t>
            </w: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姓名</w:t>
            </w: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</w:t>
            </w: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职称</w:t>
            </w: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年龄</w:t>
            </w: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排名</w:t>
            </w: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690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2075" w:type="pct"/>
            <w:gridSpan w:val="6"/>
          </w:tcPr>
          <w:p w:rsidR="00C30F18" w:rsidRDefault="00C30F18" w:rsidP="005176FC">
            <w:pPr>
              <w:jc w:val="center"/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851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c>
          <w:tcPr>
            <w:tcW w:w="5000" w:type="pct"/>
            <w:gridSpan w:val="11"/>
          </w:tcPr>
          <w:p w:rsidR="00C30F18" w:rsidRDefault="00C30F18" w:rsidP="00C376F6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 w:rsidR="00C376F6">
              <w:rPr>
                <w:rFonts w:ascii="宋体" w:hAnsi="宋体" w:cs="仿宋" w:hint="eastAsia"/>
                <w:szCs w:val="21"/>
              </w:rPr>
              <w:t>8</w:t>
            </w:r>
            <w:r>
              <w:rPr>
                <w:rFonts w:ascii="宋体" w:hAnsi="宋体" w:cs="仿宋" w:hint="eastAsia"/>
                <w:szCs w:val="21"/>
              </w:rPr>
              <w:t>、负责起草单位信息</w:t>
            </w:r>
          </w:p>
        </w:tc>
      </w:tr>
      <w:tr w:rsidR="00C30F18" w:rsidTr="00C376F6">
        <w:trPr>
          <w:trHeight w:val="315"/>
        </w:trPr>
        <w:tc>
          <w:tcPr>
            <w:tcW w:w="806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bookmarkStart w:id="3" w:name="OLE_LINK4" w:colFirst="0" w:colLast="5"/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4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5" w:type="pct"/>
            <w:gridSpan w:val="4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806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4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2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bookmarkEnd w:id="3"/>
      <w:tr w:rsidR="00C30F18" w:rsidTr="005176FC">
        <w:tc>
          <w:tcPr>
            <w:tcW w:w="5000" w:type="pct"/>
            <w:gridSpan w:val="11"/>
          </w:tcPr>
          <w:p w:rsidR="00C30F18" w:rsidRDefault="00C30F18" w:rsidP="00C376F6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</w:t>
            </w:r>
            <w:r w:rsidR="00C376F6">
              <w:rPr>
                <w:rFonts w:ascii="宋体" w:hAnsi="宋体" w:cs="仿宋" w:hint="eastAsia"/>
                <w:szCs w:val="21"/>
              </w:rPr>
              <w:t>9</w:t>
            </w:r>
            <w:r>
              <w:rPr>
                <w:rFonts w:ascii="宋体" w:hAnsi="宋体" w:cs="仿宋" w:hint="eastAsia"/>
                <w:szCs w:val="21"/>
              </w:rPr>
              <w:t>、参加起草单位信息（可根据需要添加）</w:t>
            </w:r>
          </w:p>
        </w:tc>
      </w:tr>
      <w:tr w:rsidR="00C30F18" w:rsidTr="00C376F6">
        <w:trPr>
          <w:trHeight w:val="315"/>
        </w:trPr>
        <w:tc>
          <w:tcPr>
            <w:tcW w:w="806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单位名称</w:t>
            </w:r>
          </w:p>
        </w:tc>
        <w:tc>
          <w:tcPr>
            <w:tcW w:w="1264" w:type="pct"/>
            <w:gridSpan w:val="3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4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通信地址</w:t>
            </w:r>
          </w:p>
        </w:tc>
        <w:tc>
          <w:tcPr>
            <w:tcW w:w="2235" w:type="pct"/>
            <w:gridSpan w:val="4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C376F6">
        <w:tc>
          <w:tcPr>
            <w:tcW w:w="806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项目联系人</w:t>
            </w:r>
          </w:p>
        </w:tc>
        <w:tc>
          <w:tcPr>
            <w:tcW w:w="572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2" w:type="pct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电话</w:t>
            </w:r>
          </w:p>
        </w:tc>
        <w:tc>
          <w:tcPr>
            <w:tcW w:w="694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  <w:tc>
          <w:tcPr>
            <w:tcW w:w="693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邮箱</w:t>
            </w:r>
          </w:p>
        </w:tc>
        <w:tc>
          <w:tcPr>
            <w:tcW w:w="1542" w:type="pct"/>
            <w:gridSpan w:val="2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  <w:tr w:rsidR="00C30F18" w:rsidTr="005176FC">
        <w:tc>
          <w:tcPr>
            <w:tcW w:w="5000" w:type="pct"/>
            <w:gridSpan w:val="11"/>
          </w:tcPr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备注：</w:t>
            </w: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  <w:p w:rsidR="00C30F18" w:rsidRDefault="00C30F18" w:rsidP="005176FC">
            <w:pPr>
              <w:rPr>
                <w:rFonts w:ascii="宋体" w:hAnsi="宋体" w:cs="仿宋"/>
                <w:szCs w:val="21"/>
              </w:rPr>
            </w:pPr>
          </w:p>
        </w:tc>
      </w:tr>
    </w:tbl>
    <w:p w:rsidR="006B3686" w:rsidRDefault="003C765D"/>
    <w:sectPr w:rsidR="006B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5D" w:rsidRDefault="003C765D" w:rsidP="00477310">
      <w:r>
        <w:separator/>
      </w:r>
    </w:p>
  </w:endnote>
  <w:endnote w:type="continuationSeparator" w:id="0">
    <w:p w:rsidR="003C765D" w:rsidRDefault="003C765D" w:rsidP="0047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5D" w:rsidRDefault="003C765D" w:rsidP="00477310">
      <w:r>
        <w:separator/>
      </w:r>
    </w:p>
  </w:footnote>
  <w:footnote w:type="continuationSeparator" w:id="0">
    <w:p w:rsidR="003C765D" w:rsidRDefault="003C765D" w:rsidP="00477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92171"/>
    <w:multiLevelType w:val="hybridMultilevel"/>
    <w:tmpl w:val="B1907CA0"/>
    <w:lvl w:ilvl="0" w:tplc="B678B49E">
      <w:start w:val="10"/>
      <w:numFmt w:val="decimal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75E6F5B"/>
    <w:multiLevelType w:val="singleLevel"/>
    <w:tmpl w:val="575E6F5B"/>
    <w:lvl w:ilvl="0">
      <w:start w:val="9"/>
      <w:numFmt w:val="decimal"/>
      <w:suff w:val="nothing"/>
      <w:lvlText w:val="%1、"/>
      <w:lvlJc w:val="left"/>
    </w:lvl>
  </w:abstractNum>
  <w:abstractNum w:abstractNumId="2">
    <w:nsid w:val="575E6F9C"/>
    <w:multiLevelType w:val="singleLevel"/>
    <w:tmpl w:val="575E6F9C"/>
    <w:lvl w:ilvl="0">
      <w:start w:val="11"/>
      <w:numFmt w:val="decimal"/>
      <w:suff w:val="nothing"/>
      <w:lvlText w:val="%1、"/>
      <w:lvlJc w:val="left"/>
    </w:lvl>
  </w:abstractNum>
  <w:abstractNum w:abstractNumId="3">
    <w:nsid w:val="62EA7437"/>
    <w:multiLevelType w:val="hybridMultilevel"/>
    <w:tmpl w:val="56D0C276"/>
    <w:lvl w:ilvl="0" w:tplc="04D0DD4C">
      <w:start w:val="1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18"/>
    <w:rsid w:val="003C765D"/>
    <w:rsid w:val="00412295"/>
    <w:rsid w:val="00477310"/>
    <w:rsid w:val="005C480E"/>
    <w:rsid w:val="005C7B7E"/>
    <w:rsid w:val="006C33FD"/>
    <w:rsid w:val="007A46F8"/>
    <w:rsid w:val="007D5293"/>
    <w:rsid w:val="00A732C5"/>
    <w:rsid w:val="00C30F18"/>
    <w:rsid w:val="00C376F6"/>
    <w:rsid w:val="00E9018A"/>
    <w:rsid w:val="00F6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31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376F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1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3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31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3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31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37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4%BA%A7%E5%93%81%E7%BB%93%E6%9E%84/5808332?fromModule=lemma_inlin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liqiaoping</dc:creator>
  <cp:lastModifiedBy>liqiaoping</cp:lastModifiedBy>
  <cp:revision>6</cp:revision>
  <dcterms:created xsi:type="dcterms:W3CDTF">2024-02-28T02:53:00Z</dcterms:created>
  <dcterms:modified xsi:type="dcterms:W3CDTF">2024-12-16T02:45:00Z</dcterms:modified>
</cp:coreProperties>
</file>